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54" w:rsidRPr="00D958E0" w:rsidRDefault="008B6454" w:rsidP="008B6454">
      <w:pPr>
        <w:rPr>
          <w:rFonts w:ascii="Times New Roman" w:hAnsi="Times New Roman"/>
          <w:sz w:val="22"/>
          <w:szCs w:val="22"/>
        </w:rPr>
      </w:pPr>
      <w:r w:rsidRPr="00D958E0">
        <w:rPr>
          <w:rFonts w:ascii="Times New Roman" w:hAnsi="Times New Roman"/>
          <w:sz w:val="22"/>
          <w:szCs w:val="22"/>
        </w:rPr>
        <w:t>CÔNG TY CỔ PHẦN CẢNG RAU QUẢ</w:t>
      </w:r>
      <w:r w:rsidRPr="00D958E0">
        <w:rPr>
          <w:rFonts w:ascii="Times New Roman" w:hAnsi="Times New Roman"/>
          <w:sz w:val="22"/>
          <w:szCs w:val="22"/>
        </w:rPr>
        <w:tab/>
      </w:r>
      <w:r>
        <w:rPr>
          <w:rFonts w:ascii="Times New Roman" w:hAnsi="Times New Roman"/>
          <w:sz w:val="22"/>
          <w:szCs w:val="22"/>
        </w:rPr>
        <w:tab/>
      </w:r>
      <w:r w:rsidRPr="00D958E0">
        <w:rPr>
          <w:rFonts w:ascii="Times New Roman" w:hAnsi="Times New Roman"/>
          <w:sz w:val="22"/>
          <w:szCs w:val="22"/>
        </w:rPr>
        <w:t xml:space="preserve">CỘNG HÒA XÃ HỘI CHỦ NGHĨA VIỆT </w:t>
      </w:r>
      <w:smartTag w:uri="urn:schemas-microsoft-com:office:smarttags" w:element="place">
        <w:smartTag w:uri="urn:schemas-microsoft-com:office:smarttags" w:element="country-region">
          <w:r w:rsidRPr="00D958E0">
            <w:rPr>
              <w:rFonts w:ascii="Times New Roman" w:hAnsi="Times New Roman"/>
              <w:sz w:val="22"/>
              <w:szCs w:val="22"/>
            </w:rPr>
            <w:t>NAM</w:t>
          </w:r>
        </w:smartTag>
      </w:smartTag>
    </w:p>
    <w:p w:rsidR="008B6454" w:rsidRPr="00D958E0" w:rsidRDefault="008B6454" w:rsidP="008B6454">
      <w:pPr>
        <w:rPr>
          <w:rFonts w:ascii="Times New Roman" w:hAnsi="Times New Roman"/>
          <w:sz w:val="22"/>
          <w:szCs w:val="22"/>
        </w:rPr>
      </w:pPr>
      <w:r w:rsidRPr="00D958E0">
        <w:rPr>
          <w:rFonts w:ascii="Times New Roman" w:hAnsi="Times New Roman"/>
          <w:sz w:val="22"/>
          <w:szCs w:val="22"/>
        </w:rPr>
        <w:t>Số 1 Nguyễn văn Quỳ, P. Phú Thuận, Q.7</w:t>
      </w:r>
      <w:r w:rsidRPr="00D958E0">
        <w:rPr>
          <w:rFonts w:ascii="Times New Roman" w:hAnsi="Times New Roman"/>
          <w:sz w:val="22"/>
          <w:szCs w:val="22"/>
        </w:rPr>
        <w:tab/>
      </w:r>
      <w:r w:rsidRPr="00D958E0">
        <w:rPr>
          <w:rFonts w:ascii="Times New Roman" w:hAnsi="Times New Roman"/>
          <w:sz w:val="22"/>
          <w:szCs w:val="22"/>
        </w:rPr>
        <w:tab/>
      </w:r>
      <w:r>
        <w:rPr>
          <w:rFonts w:ascii="Times New Roman" w:hAnsi="Times New Roman"/>
          <w:sz w:val="22"/>
          <w:szCs w:val="22"/>
        </w:rPr>
        <w:tab/>
      </w:r>
      <w:r w:rsidRPr="00D958E0">
        <w:rPr>
          <w:rFonts w:ascii="Times New Roman" w:hAnsi="Times New Roman"/>
          <w:sz w:val="22"/>
          <w:szCs w:val="22"/>
        </w:rPr>
        <w:t>Độc Lập - Tự Do - Hạnh Phúc</w:t>
      </w:r>
    </w:p>
    <w:p w:rsidR="008B6454" w:rsidRPr="00D958E0" w:rsidRDefault="008B6454" w:rsidP="008B6454">
      <w:pPr>
        <w:rPr>
          <w:rFonts w:ascii="Times New Roman" w:hAnsi="Times New Roman"/>
          <w:sz w:val="22"/>
          <w:szCs w:val="22"/>
        </w:rPr>
      </w:pPr>
      <w:r w:rsidRPr="00D958E0">
        <w:rPr>
          <w:rFonts w:ascii="Times New Roman" w:hAnsi="Times New Roman"/>
          <w:sz w:val="22"/>
          <w:szCs w:val="22"/>
        </w:rPr>
        <w:tab/>
      </w:r>
      <w:r w:rsidRPr="00D958E0">
        <w:rPr>
          <w:rFonts w:ascii="Times New Roman" w:hAnsi="Times New Roman"/>
          <w:sz w:val="22"/>
          <w:szCs w:val="22"/>
        </w:rPr>
        <w:tab/>
        <w:t>Tp. HCM</w:t>
      </w:r>
      <w:r w:rsidRPr="00D958E0">
        <w:rPr>
          <w:rFonts w:ascii="Times New Roman" w:hAnsi="Times New Roman"/>
          <w:sz w:val="22"/>
          <w:szCs w:val="22"/>
        </w:rPr>
        <w:tab/>
      </w:r>
      <w:r w:rsidRPr="00D958E0">
        <w:rPr>
          <w:rFonts w:ascii="Times New Roman" w:hAnsi="Times New Roman"/>
          <w:sz w:val="22"/>
          <w:szCs w:val="22"/>
        </w:rPr>
        <w:tab/>
      </w:r>
      <w:r w:rsidRPr="00D958E0">
        <w:rPr>
          <w:rFonts w:ascii="Times New Roman" w:hAnsi="Times New Roman"/>
          <w:sz w:val="22"/>
          <w:szCs w:val="22"/>
        </w:rPr>
        <w:tab/>
      </w:r>
      <w:r w:rsidRPr="00D958E0">
        <w:rPr>
          <w:rFonts w:ascii="Times New Roman" w:hAnsi="Times New Roman"/>
          <w:sz w:val="22"/>
          <w:szCs w:val="22"/>
        </w:rPr>
        <w:tab/>
      </w:r>
      <w:r w:rsidRPr="00D958E0">
        <w:rPr>
          <w:rFonts w:ascii="Times New Roman" w:hAnsi="Times New Roman"/>
          <w:sz w:val="22"/>
          <w:szCs w:val="22"/>
        </w:rPr>
        <w:tab/>
      </w:r>
      <w:r>
        <w:rPr>
          <w:rFonts w:ascii="Times New Roman" w:hAnsi="Times New Roman"/>
          <w:sz w:val="22"/>
          <w:szCs w:val="22"/>
        </w:rPr>
        <w:tab/>
      </w:r>
      <w:r w:rsidRPr="00D958E0">
        <w:rPr>
          <w:rFonts w:ascii="Times New Roman" w:hAnsi="Times New Roman"/>
          <w:sz w:val="22"/>
          <w:szCs w:val="22"/>
        </w:rPr>
        <w:t xml:space="preserve">    </w:t>
      </w:r>
      <w:r w:rsidRPr="00D958E0">
        <w:rPr>
          <w:rFonts w:ascii="Times New Roman" w:hAnsi="Times New Roman"/>
          <w:sz w:val="22"/>
          <w:szCs w:val="22"/>
        </w:rPr>
        <w:sym w:font="Wingdings 2" w:char="F062"/>
      </w:r>
      <w:r w:rsidRPr="00D958E0">
        <w:rPr>
          <w:rFonts w:ascii="Times New Roman" w:hAnsi="Times New Roman"/>
          <w:sz w:val="22"/>
          <w:szCs w:val="22"/>
        </w:rPr>
        <w:sym w:font="Wingdings 2" w:char="F061"/>
      </w:r>
    </w:p>
    <w:p w:rsidR="008B6454" w:rsidRPr="00D958E0" w:rsidRDefault="008B6454" w:rsidP="008B6454">
      <w:pPr>
        <w:rPr>
          <w:rFonts w:ascii="Times New Roman" w:hAnsi="Times New Roman"/>
          <w:sz w:val="22"/>
          <w:szCs w:val="22"/>
        </w:rPr>
      </w:pPr>
      <w:r w:rsidRPr="00D958E0">
        <w:rPr>
          <w:rFonts w:ascii="Times New Roman" w:hAnsi="Times New Roman"/>
          <w:sz w:val="22"/>
          <w:szCs w:val="22"/>
        </w:rPr>
        <w:tab/>
      </w:r>
      <w:r w:rsidRPr="00D958E0">
        <w:rPr>
          <w:rFonts w:ascii="Times New Roman" w:hAnsi="Times New Roman"/>
          <w:sz w:val="22"/>
          <w:szCs w:val="22"/>
        </w:rPr>
        <w:tab/>
        <w:t xml:space="preserve">   </w:t>
      </w:r>
      <w:r w:rsidRPr="00D958E0">
        <w:rPr>
          <w:rFonts w:ascii="Times New Roman" w:hAnsi="Times New Roman"/>
          <w:sz w:val="22"/>
          <w:szCs w:val="22"/>
        </w:rPr>
        <w:sym w:font="Wingdings 2" w:char="F061"/>
      </w:r>
      <w:r w:rsidRPr="00D958E0">
        <w:rPr>
          <w:rFonts w:ascii="Times New Roman" w:hAnsi="Times New Roman"/>
          <w:sz w:val="22"/>
          <w:szCs w:val="22"/>
        </w:rPr>
        <w:sym w:font="Wingdings 2" w:char="F062"/>
      </w:r>
    </w:p>
    <w:p w:rsidR="008B6454" w:rsidRPr="00D958E0" w:rsidRDefault="008B6454" w:rsidP="008B6454">
      <w:pPr>
        <w:rPr>
          <w:rFonts w:ascii="Times New Roman" w:hAnsi="Times New Roman"/>
          <w:sz w:val="22"/>
          <w:szCs w:val="22"/>
        </w:rPr>
      </w:pPr>
      <w:r w:rsidRPr="00D958E0">
        <w:rPr>
          <w:rFonts w:ascii="Times New Roman" w:hAnsi="Times New Roman"/>
          <w:sz w:val="22"/>
          <w:szCs w:val="22"/>
        </w:rPr>
        <w:tab/>
        <w:t xml:space="preserve">Số :  </w:t>
      </w:r>
      <w:r w:rsidR="002806EC">
        <w:rPr>
          <w:rFonts w:ascii="Times New Roman" w:hAnsi="Times New Roman"/>
          <w:b/>
          <w:sz w:val="22"/>
          <w:szCs w:val="22"/>
        </w:rPr>
        <w:t>745</w:t>
      </w:r>
      <w:r w:rsidRPr="00D958E0">
        <w:rPr>
          <w:rFonts w:ascii="Times New Roman" w:hAnsi="Times New Roman"/>
          <w:sz w:val="22"/>
          <w:szCs w:val="22"/>
        </w:rPr>
        <w:t xml:space="preserve"> /CRQ-KTTC</w:t>
      </w:r>
    </w:p>
    <w:p w:rsidR="008B6454" w:rsidRPr="00D958E0" w:rsidRDefault="008B6454" w:rsidP="008B6454">
      <w:pPr>
        <w:rPr>
          <w:rFonts w:ascii="Times New Roman" w:hAnsi="Times New Roman"/>
          <w:sz w:val="22"/>
          <w:szCs w:val="22"/>
        </w:rPr>
      </w:pPr>
      <w:r w:rsidRPr="00D958E0">
        <w:rPr>
          <w:rFonts w:ascii="Times New Roman" w:hAnsi="Times New Roman"/>
          <w:sz w:val="22"/>
          <w:szCs w:val="22"/>
        </w:rPr>
        <w:t xml:space="preserve">     V/v: Giải trình lợi nhuận </w:t>
      </w:r>
      <w:r>
        <w:rPr>
          <w:rFonts w:ascii="Times New Roman" w:hAnsi="Times New Roman"/>
          <w:sz w:val="22"/>
          <w:szCs w:val="22"/>
        </w:rPr>
        <w:t>9 tháng đầu 2012</w:t>
      </w:r>
    </w:p>
    <w:p w:rsidR="008B6454" w:rsidRPr="00D958E0" w:rsidRDefault="008B6454" w:rsidP="008B6454">
      <w:pPr>
        <w:ind w:firstLine="720"/>
        <w:rPr>
          <w:rFonts w:ascii="Times New Roman" w:hAnsi="Times New Roman"/>
          <w:sz w:val="22"/>
          <w:szCs w:val="22"/>
        </w:rPr>
      </w:pPr>
      <w:r w:rsidRPr="00D958E0">
        <w:rPr>
          <w:rFonts w:ascii="Times New Roman" w:hAnsi="Times New Roman"/>
          <w:sz w:val="22"/>
          <w:szCs w:val="22"/>
        </w:rPr>
        <w:t xml:space="preserve">    </w:t>
      </w:r>
      <w:r>
        <w:rPr>
          <w:rFonts w:ascii="Times New Roman" w:hAnsi="Times New Roman"/>
          <w:sz w:val="22"/>
          <w:szCs w:val="22"/>
        </w:rPr>
        <w:t>Giảm</w:t>
      </w:r>
      <w:r w:rsidRPr="00D958E0">
        <w:rPr>
          <w:rFonts w:ascii="Times New Roman" w:hAnsi="Times New Roman"/>
          <w:sz w:val="22"/>
          <w:szCs w:val="22"/>
        </w:rPr>
        <w:t xml:space="preserve"> hơn </w:t>
      </w:r>
      <w:r>
        <w:rPr>
          <w:rFonts w:ascii="Times New Roman" w:hAnsi="Times New Roman"/>
          <w:sz w:val="22"/>
          <w:szCs w:val="22"/>
        </w:rPr>
        <w:t>9 tháng đầu năm 2011</w:t>
      </w:r>
    </w:p>
    <w:p w:rsidR="008B6454" w:rsidRPr="00D958E0" w:rsidRDefault="008B6454" w:rsidP="008B6454">
      <w:pPr>
        <w:ind w:left="4320" w:firstLine="720"/>
        <w:rPr>
          <w:rFonts w:ascii="Times New Roman" w:hAnsi="Times New Roman"/>
          <w:sz w:val="22"/>
          <w:szCs w:val="22"/>
        </w:rPr>
      </w:pPr>
      <w:r w:rsidRPr="00D958E0">
        <w:rPr>
          <w:rFonts w:ascii="Times New Roman" w:hAnsi="Times New Roman"/>
        </w:rPr>
        <w:t xml:space="preserve">Ngày  </w:t>
      </w:r>
      <w:r>
        <w:rPr>
          <w:rFonts w:ascii="Times New Roman" w:hAnsi="Times New Roman"/>
        </w:rPr>
        <w:t>16</w:t>
      </w:r>
      <w:r w:rsidRPr="00D958E0">
        <w:rPr>
          <w:rFonts w:ascii="Times New Roman" w:hAnsi="Times New Roman"/>
        </w:rPr>
        <w:t xml:space="preserve">  tháng  </w:t>
      </w:r>
      <w:r>
        <w:rPr>
          <w:rFonts w:ascii="Times New Roman" w:hAnsi="Times New Roman"/>
        </w:rPr>
        <w:t>10</w:t>
      </w:r>
      <w:r w:rsidRPr="00D958E0">
        <w:rPr>
          <w:rFonts w:ascii="Times New Roman" w:hAnsi="Times New Roman"/>
        </w:rPr>
        <w:t xml:space="preserve">  năm  20</w:t>
      </w:r>
      <w:r>
        <w:rPr>
          <w:rFonts w:ascii="Times New Roman" w:hAnsi="Times New Roman"/>
        </w:rPr>
        <w:t>12</w:t>
      </w:r>
    </w:p>
    <w:p w:rsidR="008B6454" w:rsidRPr="00D958E0" w:rsidRDefault="008B6454" w:rsidP="008B6454">
      <w:pPr>
        <w:rPr>
          <w:rFonts w:ascii="Times New Roman" w:hAnsi="Times New Roman"/>
          <w:sz w:val="22"/>
          <w:szCs w:val="22"/>
        </w:rPr>
      </w:pPr>
      <w:r w:rsidRPr="00D958E0">
        <w:rPr>
          <w:rFonts w:ascii="Times New Roman" w:hAnsi="Times New Roman"/>
          <w:sz w:val="22"/>
          <w:szCs w:val="22"/>
        </w:rPr>
        <w:t xml:space="preserve">             </w:t>
      </w:r>
    </w:p>
    <w:p w:rsidR="008B6454" w:rsidRPr="00D958E0" w:rsidRDefault="008B6454" w:rsidP="008B6454">
      <w:pPr>
        <w:rPr>
          <w:rFonts w:ascii="Times New Roman" w:hAnsi="Times New Roman"/>
        </w:rPr>
      </w:pPr>
      <w:r w:rsidRPr="00D958E0">
        <w:rPr>
          <w:rFonts w:ascii="Times New Roman" w:hAnsi="Times New Roman"/>
          <w:sz w:val="22"/>
          <w:szCs w:val="22"/>
        </w:rPr>
        <w:tab/>
      </w:r>
      <w:r w:rsidRPr="00D958E0">
        <w:rPr>
          <w:rFonts w:ascii="Times New Roman" w:hAnsi="Times New Roman"/>
          <w:sz w:val="22"/>
          <w:szCs w:val="22"/>
        </w:rPr>
        <w:tab/>
      </w:r>
      <w:r w:rsidRPr="00D958E0">
        <w:rPr>
          <w:rFonts w:ascii="Times New Roman" w:hAnsi="Times New Roman"/>
          <w:sz w:val="22"/>
          <w:szCs w:val="22"/>
        </w:rPr>
        <w:tab/>
      </w:r>
      <w:r w:rsidRPr="00D958E0">
        <w:rPr>
          <w:rFonts w:ascii="Times New Roman" w:hAnsi="Times New Roman"/>
          <w:sz w:val="22"/>
          <w:szCs w:val="22"/>
        </w:rPr>
        <w:tab/>
      </w:r>
      <w:r w:rsidRPr="00D958E0">
        <w:rPr>
          <w:rFonts w:ascii="Times New Roman" w:hAnsi="Times New Roman"/>
          <w:sz w:val="22"/>
          <w:szCs w:val="22"/>
        </w:rPr>
        <w:tab/>
      </w:r>
      <w:r w:rsidRPr="00D958E0">
        <w:rPr>
          <w:rFonts w:ascii="Times New Roman" w:hAnsi="Times New Roman"/>
          <w:sz w:val="22"/>
          <w:szCs w:val="22"/>
        </w:rPr>
        <w:tab/>
      </w:r>
    </w:p>
    <w:p w:rsidR="008B6454" w:rsidRPr="00D958E0" w:rsidRDefault="008B6454" w:rsidP="008B6454">
      <w:pPr>
        <w:rPr>
          <w:rFonts w:ascii="Times New Roman" w:hAnsi="Times New Roman"/>
          <w:b/>
        </w:rPr>
      </w:pPr>
      <w:r w:rsidRPr="00D958E0">
        <w:rPr>
          <w:rFonts w:ascii="Times New Roman" w:hAnsi="Times New Roman"/>
        </w:rPr>
        <w:tab/>
      </w:r>
      <w:r w:rsidRPr="00D958E0">
        <w:rPr>
          <w:rFonts w:ascii="Times New Roman" w:hAnsi="Times New Roman"/>
        </w:rPr>
        <w:tab/>
      </w:r>
      <w:r w:rsidRPr="00D958E0">
        <w:rPr>
          <w:rFonts w:ascii="Times New Roman" w:hAnsi="Times New Roman"/>
        </w:rPr>
        <w:tab/>
      </w:r>
      <w:r w:rsidRPr="00D958E0">
        <w:rPr>
          <w:rFonts w:ascii="Times New Roman" w:hAnsi="Times New Roman"/>
          <w:b/>
          <w:i/>
          <w:u w:val="single"/>
        </w:rPr>
        <w:t>KÍNH GỬI</w:t>
      </w:r>
      <w:r w:rsidRPr="00D958E0">
        <w:rPr>
          <w:rFonts w:ascii="Times New Roman" w:hAnsi="Times New Roman"/>
        </w:rPr>
        <w:t xml:space="preserve">: </w:t>
      </w:r>
      <w:r w:rsidRPr="00D35920">
        <w:rPr>
          <w:rFonts w:ascii="Times New Roman" w:hAnsi="Times New Roman"/>
          <w:b/>
        </w:rPr>
        <w:t xml:space="preserve">SỞ </w:t>
      </w:r>
      <w:r w:rsidRPr="00D958E0">
        <w:rPr>
          <w:rFonts w:ascii="Times New Roman" w:hAnsi="Times New Roman"/>
          <w:b/>
        </w:rPr>
        <w:t>GIAO DỊCH CHỨNG KHOÁN</w:t>
      </w:r>
      <w:r>
        <w:rPr>
          <w:rFonts w:ascii="Times New Roman" w:hAnsi="Times New Roman"/>
          <w:b/>
        </w:rPr>
        <w:t xml:space="preserve"> HÀ NỘI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8B6454" w:rsidRPr="002D6652" w:rsidRDefault="008B6454" w:rsidP="008B6454">
      <w:pPr>
        <w:rPr>
          <w:rFonts w:ascii="Times New Roman" w:hAnsi="Times New Roman"/>
          <w:sz w:val="24"/>
          <w:szCs w:val="24"/>
        </w:rPr>
      </w:pPr>
      <w:r w:rsidRPr="00D958E0">
        <w:rPr>
          <w:rFonts w:ascii="Times New Roman" w:hAnsi="Times New Roman"/>
        </w:rPr>
        <w:tab/>
      </w:r>
      <w:r w:rsidRPr="002D6652">
        <w:rPr>
          <w:rFonts w:ascii="Times New Roman" w:hAnsi="Times New Roman"/>
          <w:sz w:val="24"/>
          <w:szCs w:val="24"/>
        </w:rPr>
        <w:t xml:space="preserve">Căn cứ Báo cáo quyết toán </w:t>
      </w:r>
      <w:r>
        <w:rPr>
          <w:rFonts w:ascii="Times New Roman" w:hAnsi="Times New Roman"/>
          <w:sz w:val="24"/>
          <w:szCs w:val="24"/>
        </w:rPr>
        <w:t>9</w:t>
      </w:r>
      <w:r w:rsidRPr="002D6652">
        <w:rPr>
          <w:rFonts w:ascii="Times New Roman" w:hAnsi="Times New Roman"/>
          <w:sz w:val="24"/>
          <w:szCs w:val="24"/>
        </w:rPr>
        <w:t xml:space="preserve"> tháng năm 201</w:t>
      </w:r>
      <w:r>
        <w:rPr>
          <w:rFonts w:ascii="Times New Roman" w:hAnsi="Times New Roman"/>
          <w:sz w:val="24"/>
          <w:szCs w:val="24"/>
        </w:rPr>
        <w:t>2</w:t>
      </w:r>
      <w:r w:rsidRPr="002D6652">
        <w:rPr>
          <w:rFonts w:ascii="Times New Roman" w:hAnsi="Times New Roman"/>
          <w:sz w:val="24"/>
          <w:szCs w:val="24"/>
        </w:rPr>
        <w:t xml:space="preserve"> và Báo cáo quyết toán </w:t>
      </w:r>
      <w:r>
        <w:rPr>
          <w:rFonts w:ascii="Times New Roman" w:hAnsi="Times New Roman"/>
          <w:sz w:val="24"/>
          <w:szCs w:val="24"/>
        </w:rPr>
        <w:t>9</w:t>
      </w:r>
      <w:r w:rsidRPr="002D6652">
        <w:rPr>
          <w:rFonts w:ascii="Times New Roman" w:hAnsi="Times New Roman"/>
          <w:sz w:val="24"/>
          <w:szCs w:val="24"/>
        </w:rPr>
        <w:t xml:space="preserve"> tháng năm 201</w:t>
      </w:r>
      <w:r>
        <w:rPr>
          <w:rFonts w:ascii="Times New Roman" w:hAnsi="Times New Roman"/>
          <w:sz w:val="24"/>
          <w:szCs w:val="24"/>
        </w:rPr>
        <w:t>1</w:t>
      </w:r>
      <w:r w:rsidRPr="002D6652">
        <w:rPr>
          <w:rFonts w:ascii="Times New Roman" w:hAnsi="Times New Roman"/>
          <w:sz w:val="24"/>
          <w:szCs w:val="24"/>
        </w:rPr>
        <w:t xml:space="preserve"> của Công ty Cổ phần Cảng Rau Quả thì kết quả kinh doanh của đơn vị như sau:</w:t>
      </w:r>
    </w:p>
    <w:p w:rsidR="008B6454" w:rsidRPr="002D6652" w:rsidRDefault="008B6454" w:rsidP="008B6454">
      <w:pPr>
        <w:rPr>
          <w:rFonts w:ascii="Times New Roman" w:hAnsi="Times New Roman"/>
          <w:sz w:val="24"/>
          <w:szCs w:val="24"/>
        </w:rPr>
      </w:pPr>
    </w:p>
    <w:tbl>
      <w:tblPr>
        <w:tblStyle w:val="TableGrid"/>
        <w:tblW w:w="1085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971"/>
        <w:gridCol w:w="1902"/>
        <w:gridCol w:w="1867"/>
        <w:gridCol w:w="1980"/>
        <w:gridCol w:w="1136"/>
      </w:tblGrid>
      <w:tr w:rsidR="008B6454" w:rsidRPr="002D6652">
        <w:tc>
          <w:tcPr>
            <w:tcW w:w="3971" w:type="dxa"/>
          </w:tcPr>
          <w:p w:rsidR="008B6454" w:rsidRPr="002D6652" w:rsidRDefault="008B6454" w:rsidP="00A42204">
            <w:pPr>
              <w:jc w:val="center"/>
              <w:rPr>
                <w:rFonts w:ascii="Times New Roman" w:hAnsi="Times New Roman"/>
                <w:sz w:val="24"/>
                <w:szCs w:val="24"/>
                <w:u w:val="single"/>
              </w:rPr>
            </w:pPr>
            <w:r w:rsidRPr="002D6652">
              <w:rPr>
                <w:rFonts w:ascii="Times New Roman" w:hAnsi="Times New Roman"/>
                <w:sz w:val="24"/>
                <w:szCs w:val="24"/>
                <w:u w:val="single"/>
              </w:rPr>
              <w:t>Nội dung</w:t>
            </w:r>
          </w:p>
        </w:tc>
        <w:tc>
          <w:tcPr>
            <w:tcW w:w="1902" w:type="dxa"/>
          </w:tcPr>
          <w:p w:rsidR="008B6454" w:rsidRPr="002D6652" w:rsidRDefault="008B6454" w:rsidP="00A42204">
            <w:pPr>
              <w:jc w:val="center"/>
              <w:rPr>
                <w:rFonts w:ascii="Times New Roman" w:hAnsi="Times New Roman"/>
                <w:sz w:val="24"/>
                <w:szCs w:val="24"/>
                <w:u w:val="single"/>
              </w:rPr>
            </w:pPr>
            <w:r>
              <w:rPr>
                <w:rFonts w:ascii="Times New Roman" w:hAnsi="Times New Roman"/>
                <w:sz w:val="24"/>
                <w:szCs w:val="24"/>
                <w:u w:val="single"/>
              </w:rPr>
              <w:t>9</w:t>
            </w:r>
            <w:r w:rsidRPr="002D6652">
              <w:rPr>
                <w:rFonts w:ascii="Times New Roman" w:hAnsi="Times New Roman"/>
                <w:sz w:val="24"/>
                <w:szCs w:val="24"/>
                <w:u w:val="single"/>
              </w:rPr>
              <w:t xml:space="preserve"> tháng đầu năm 201</w:t>
            </w:r>
            <w:r>
              <w:rPr>
                <w:rFonts w:ascii="Times New Roman" w:hAnsi="Times New Roman"/>
                <w:sz w:val="24"/>
                <w:szCs w:val="24"/>
                <w:u w:val="single"/>
              </w:rPr>
              <w:t>2</w:t>
            </w:r>
          </w:p>
        </w:tc>
        <w:tc>
          <w:tcPr>
            <w:tcW w:w="1867" w:type="dxa"/>
          </w:tcPr>
          <w:p w:rsidR="008B6454" w:rsidRPr="002D6652" w:rsidRDefault="008B6454" w:rsidP="00A42204">
            <w:pPr>
              <w:jc w:val="center"/>
              <w:rPr>
                <w:rFonts w:ascii="Times New Roman" w:hAnsi="Times New Roman"/>
                <w:sz w:val="24"/>
                <w:szCs w:val="24"/>
                <w:u w:val="single"/>
              </w:rPr>
            </w:pPr>
            <w:r>
              <w:rPr>
                <w:rFonts w:ascii="Times New Roman" w:hAnsi="Times New Roman"/>
                <w:sz w:val="24"/>
                <w:szCs w:val="24"/>
                <w:u w:val="single"/>
              </w:rPr>
              <w:t>9</w:t>
            </w:r>
            <w:r w:rsidRPr="002D6652">
              <w:rPr>
                <w:rFonts w:ascii="Times New Roman" w:hAnsi="Times New Roman"/>
                <w:sz w:val="24"/>
                <w:szCs w:val="24"/>
                <w:u w:val="single"/>
              </w:rPr>
              <w:t xml:space="preserve"> tháng đầu năm 201</w:t>
            </w:r>
            <w:r>
              <w:rPr>
                <w:rFonts w:ascii="Times New Roman" w:hAnsi="Times New Roman"/>
                <w:sz w:val="24"/>
                <w:szCs w:val="24"/>
                <w:u w:val="single"/>
              </w:rPr>
              <w:t>1</w:t>
            </w:r>
          </w:p>
        </w:tc>
        <w:tc>
          <w:tcPr>
            <w:tcW w:w="1980" w:type="dxa"/>
          </w:tcPr>
          <w:p w:rsidR="008B6454" w:rsidRPr="002D6652" w:rsidRDefault="008B6454" w:rsidP="00A42204">
            <w:pPr>
              <w:jc w:val="center"/>
              <w:rPr>
                <w:rFonts w:ascii="Times New Roman" w:hAnsi="Times New Roman"/>
                <w:sz w:val="24"/>
                <w:szCs w:val="24"/>
                <w:u w:val="single"/>
              </w:rPr>
            </w:pPr>
            <w:r w:rsidRPr="002D6652">
              <w:rPr>
                <w:rFonts w:ascii="Times New Roman" w:hAnsi="Times New Roman"/>
                <w:sz w:val="24"/>
                <w:szCs w:val="24"/>
                <w:u w:val="single"/>
              </w:rPr>
              <w:t>Chênh lệch</w:t>
            </w:r>
          </w:p>
        </w:tc>
        <w:tc>
          <w:tcPr>
            <w:tcW w:w="1136" w:type="dxa"/>
          </w:tcPr>
          <w:p w:rsidR="008B6454" w:rsidRPr="002D6652" w:rsidRDefault="008B6454" w:rsidP="00A42204">
            <w:pPr>
              <w:jc w:val="center"/>
              <w:rPr>
                <w:rFonts w:ascii="Times New Roman" w:hAnsi="Times New Roman"/>
                <w:sz w:val="24"/>
                <w:szCs w:val="24"/>
                <w:u w:val="single"/>
              </w:rPr>
            </w:pPr>
            <w:r w:rsidRPr="002D6652">
              <w:rPr>
                <w:rFonts w:ascii="Times New Roman" w:hAnsi="Times New Roman"/>
                <w:sz w:val="24"/>
                <w:szCs w:val="24"/>
                <w:u w:val="single"/>
              </w:rPr>
              <w:t>Tỷ lệ</w:t>
            </w:r>
          </w:p>
        </w:tc>
      </w:tr>
      <w:tr w:rsidR="008B6454" w:rsidRPr="002D6652">
        <w:tc>
          <w:tcPr>
            <w:tcW w:w="3971" w:type="dxa"/>
          </w:tcPr>
          <w:p w:rsidR="008B6454" w:rsidRDefault="008B6454" w:rsidP="00A42204">
            <w:pPr>
              <w:rPr>
                <w:rFonts w:ascii="Times New Roman" w:hAnsi="Times New Roman"/>
                <w:sz w:val="24"/>
                <w:szCs w:val="24"/>
              </w:rPr>
            </w:pPr>
          </w:p>
          <w:p w:rsidR="008B6454" w:rsidRPr="002D6652" w:rsidRDefault="008B6454" w:rsidP="00A42204">
            <w:pPr>
              <w:rPr>
                <w:rFonts w:ascii="Times New Roman" w:hAnsi="Times New Roman"/>
                <w:sz w:val="24"/>
                <w:szCs w:val="24"/>
              </w:rPr>
            </w:pPr>
            <w:r>
              <w:rPr>
                <w:rFonts w:ascii="Times New Roman" w:hAnsi="Times New Roman"/>
                <w:sz w:val="24"/>
                <w:szCs w:val="24"/>
              </w:rPr>
              <w:t xml:space="preserve">- </w:t>
            </w:r>
            <w:r w:rsidRPr="002D6652">
              <w:rPr>
                <w:rFonts w:ascii="Times New Roman" w:hAnsi="Times New Roman"/>
                <w:sz w:val="24"/>
                <w:szCs w:val="24"/>
              </w:rPr>
              <w:t>Lợi nhuận từ bán hàng và CC DV</w:t>
            </w:r>
          </w:p>
          <w:p w:rsidR="008B6454" w:rsidRPr="002D6652" w:rsidRDefault="008B6454" w:rsidP="00A42204">
            <w:pPr>
              <w:rPr>
                <w:rFonts w:ascii="Times New Roman" w:hAnsi="Times New Roman"/>
                <w:sz w:val="24"/>
                <w:szCs w:val="24"/>
              </w:rPr>
            </w:pPr>
            <w:r w:rsidRPr="002D6652">
              <w:rPr>
                <w:rFonts w:ascii="Times New Roman" w:hAnsi="Times New Roman"/>
                <w:sz w:val="24"/>
                <w:szCs w:val="24"/>
              </w:rPr>
              <w:t>- Lợi nhuận từ hoạt động tài chính</w:t>
            </w:r>
          </w:p>
          <w:p w:rsidR="008B6454" w:rsidRPr="002D6652" w:rsidRDefault="008B6454" w:rsidP="00A42204">
            <w:pPr>
              <w:rPr>
                <w:rFonts w:ascii="Times New Roman" w:hAnsi="Times New Roman"/>
                <w:sz w:val="24"/>
                <w:szCs w:val="24"/>
              </w:rPr>
            </w:pPr>
            <w:r w:rsidRPr="002D6652">
              <w:rPr>
                <w:rFonts w:ascii="Times New Roman" w:hAnsi="Times New Roman"/>
                <w:sz w:val="24"/>
                <w:szCs w:val="24"/>
              </w:rPr>
              <w:t>- Lợi nhuận khác</w:t>
            </w:r>
          </w:p>
          <w:p w:rsidR="008B6454" w:rsidRPr="002D6652" w:rsidRDefault="008B6454" w:rsidP="00A42204">
            <w:pPr>
              <w:rPr>
                <w:rFonts w:ascii="Times New Roman" w:hAnsi="Times New Roman"/>
                <w:sz w:val="24"/>
                <w:szCs w:val="24"/>
              </w:rPr>
            </w:pPr>
            <w:r w:rsidRPr="002D6652">
              <w:rPr>
                <w:rFonts w:ascii="Times New Roman" w:hAnsi="Times New Roman"/>
                <w:sz w:val="24"/>
                <w:szCs w:val="24"/>
              </w:rPr>
              <w:t>- Tổng lợi nhuận kế toán trước thuế</w:t>
            </w:r>
          </w:p>
          <w:p w:rsidR="008B6454" w:rsidRPr="002D6652" w:rsidRDefault="008B6454" w:rsidP="00A42204">
            <w:pPr>
              <w:rPr>
                <w:rFonts w:ascii="Times New Roman" w:hAnsi="Times New Roman"/>
                <w:sz w:val="24"/>
                <w:szCs w:val="24"/>
              </w:rPr>
            </w:pPr>
            <w:r w:rsidRPr="002D6652">
              <w:rPr>
                <w:rFonts w:ascii="Times New Roman" w:hAnsi="Times New Roman"/>
                <w:sz w:val="24"/>
                <w:szCs w:val="24"/>
              </w:rPr>
              <w:t>- Chi phí thuế TNDN hiện hành</w:t>
            </w:r>
          </w:p>
          <w:p w:rsidR="008B6454" w:rsidRPr="002D6652" w:rsidRDefault="008B6454" w:rsidP="00A42204">
            <w:pPr>
              <w:rPr>
                <w:rFonts w:ascii="Times New Roman" w:hAnsi="Times New Roman"/>
                <w:sz w:val="24"/>
                <w:szCs w:val="24"/>
              </w:rPr>
            </w:pPr>
            <w:r w:rsidRPr="002D6652">
              <w:rPr>
                <w:rFonts w:ascii="Times New Roman" w:hAnsi="Times New Roman"/>
                <w:sz w:val="24"/>
                <w:szCs w:val="24"/>
              </w:rPr>
              <w:t>- Lợi nhuận sau thuế TNDN</w:t>
            </w:r>
          </w:p>
        </w:tc>
        <w:tc>
          <w:tcPr>
            <w:tcW w:w="1902" w:type="dxa"/>
          </w:tcPr>
          <w:p w:rsidR="008B6454" w:rsidRDefault="008B6454" w:rsidP="00A42204">
            <w:pPr>
              <w:jc w:val="right"/>
              <w:rPr>
                <w:rFonts w:ascii="Times New Roman" w:hAnsi="Times New Roman"/>
                <w:sz w:val="24"/>
                <w:szCs w:val="24"/>
              </w:rPr>
            </w:pPr>
          </w:p>
          <w:p w:rsidR="008B6454" w:rsidRDefault="008B6454" w:rsidP="00A42204">
            <w:pPr>
              <w:jc w:val="right"/>
              <w:rPr>
                <w:rFonts w:ascii="Times New Roman" w:hAnsi="Times New Roman"/>
                <w:sz w:val="24"/>
                <w:szCs w:val="24"/>
              </w:rPr>
            </w:pPr>
            <w:r>
              <w:rPr>
                <w:rFonts w:ascii="Times New Roman" w:hAnsi="Times New Roman"/>
                <w:sz w:val="24"/>
                <w:szCs w:val="24"/>
              </w:rPr>
              <w:t>6.417.241.083</w:t>
            </w:r>
          </w:p>
          <w:p w:rsidR="008B6454" w:rsidRDefault="008B6454" w:rsidP="00A42204">
            <w:pPr>
              <w:jc w:val="right"/>
              <w:rPr>
                <w:rFonts w:ascii="Times New Roman" w:hAnsi="Times New Roman"/>
                <w:sz w:val="24"/>
                <w:szCs w:val="24"/>
              </w:rPr>
            </w:pPr>
            <w:r>
              <w:rPr>
                <w:rFonts w:ascii="Times New Roman" w:hAnsi="Times New Roman"/>
                <w:sz w:val="24"/>
                <w:szCs w:val="24"/>
              </w:rPr>
              <w:t>10.263.909.261</w:t>
            </w:r>
          </w:p>
          <w:p w:rsidR="008B6454" w:rsidRDefault="008B6454" w:rsidP="00A42204">
            <w:pPr>
              <w:jc w:val="right"/>
              <w:rPr>
                <w:rFonts w:ascii="Times New Roman" w:hAnsi="Times New Roman"/>
                <w:sz w:val="24"/>
                <w:szCs w:val="24"/>
              </w:rPr>
            </w:pPr>
            <w:r>
              <w:rPr>
                <w:rFonts w:ascii="Times New Roman" w:hAnsi="Times New Roman"/>
                <w:sz w:val="24"/>
                <w:szCs w:val="24"/>
              </w:rPr>
              <w:t>196.167.424</w:t>
            </w:r>
          </w:p>
          <w:p w:rsidR="008B6454" w:rsidRDefault="008B6454" w:rsidP="00A42204">
            <w:pPr>
              <w:jc w:val="right"/>
              <w:rPr>
                <w:rFonts w:ascii="Times New Roman" w:hAnsi="Times New Roman"/>
                <w:sz w:val="24"/>
                <w:szCs w:val="24"/>
              </w:rPr>
            </w:pPr>
            <w:r>
              <w:rPr>
                <w:rFonts w:ascii="Times New Roman" w:hAnsi="Times New Roman"/>
                <w:sz w:val="24"/>
                <w:szCs w:val="24"/>
              </w:rPr>
              <w:t>16.877.317.768</w:t>
            </w:r>
          </w:p>
          <w:p w:rsidR="008B6454" w:rsidRDefault="008B6454" w:rsidP="00A42204">
            <w:pPr>
              <w:jc w:val="right"/>
              <w:rPr>
                <w:rFonts w:ascii="Times New Roman" w:hAnsi="Times New Roman"/>
                <w:sz w:val="24"/>
                <w:szCs w:val="24"/>
              </w:rPr>
            </w:pPr>
            <w:r>
              <w:rPr>
                <w:rFonts w:ascii="Times New Roman" w:hAnsi="Times New Roman"/>
                <w:sz w:val="24"/>
                <w:szCs w:val="24"/>
              </w:rPr>
              <w:t>3.752.541.304</w:t>
            </w:r>
          </w:p>
          <w:p w:rsidR="008B6454" w:rsidRDefault="008B6454" w:rsidP="00A42204">
            <w:pPr>
              <w:jc w:val="right"/>
              <w:rPr>
                <w:rFonts w:ascii="Times New Roman" w:hAnsi="Times New Roman"/>
                <w:sz w:val="24"/>
                <w:szCs w:val="24"/>
              </w:rPr>
            </w:pPr>
            <w:r>
              <w:rPr>
                <w:rFonts w:ascii="Times New Roman" w:hAnsi="Times New Roman"/>
                <w:sz w:val="24"/>
                <w:szCs w:val="24"/>
              </w:rPr>
              <w:t>13.124.776.464</w:t>
            </w:r>
          </w:p>
          <w:p w:rsidR="008B6454" w:rsidRPr="002D6652" w:rsidRDefault="008B6454" w:rsidP="00A42204">
            <w:pPr>
              <w:jc w:val="right"/>
              <w:rPr>
                <w:rFonts w:ascii="Times New Roman" w:hAnsi="Times New Roman"/>
                <w:sz w:val="24"/>
                <w:szCs w:val="24"/>
              </w:rPr>
            </w:pPr>
          </w:p>
        </w:tc>
        <w:tc>
          <w:tcPr>
            <w:tcW w:w="1867" w:type="dxa"/>
          </w:tcPr>
          <w:p w:rsidR="008B6454" w:rsidRDefault="008B6454" w:rsidP="00A42204">
            <w:pPr>
              <w:jc w:val="right"/>
              <w:rPr>
                <w:rFonts w:ascii="Times New Roman" w:hAnsi="Times New Roman"/>
                <w:sz w:val="24"/>
                <w:szCs w:val="24"/>
              </w:rPr>
            </w:pPr>
          </w:p>
          <w:p w:rsidR="008B6454" w:rsidRDefault="008B6454" w:rsidP="00A42204">
            <w:pPr>
              <w:jc w:val="right"/>
              <w:rPr>
                <w:rFonts w:ascii="Times New Roman" w:hAnsi="Times New Roman"/>
                <w:sz w:val="24"/>
                <w:szCs w:val="24"/>
              </w:rPr>
            </w:pPr>
            <w:r>
              <w:rPr>
                <w:rFonts w:ascii="Times New Roman" w:hAnsi="Times New Roman"/>
                <w:sz w:val="24"/>
                <w:szCs w:val="24"/>
              </w:rPr>
              <w:t>8.214.177.992</w:t>
            </w:r>
          </w:p>
          <w:p w:rsidR="008B6454" w:rsidRDefault="008B6454" w:rsidP="00A42204">
            <w:pPr>
              <w:jc w:val="right"/>
              <w:rPr>
                <w:rFonts w:ascii="Times New Roman" w:hAnsi="Times New Roman"/>
                <w:sz w:val="24"/>
                <w:szCs w:val="24"/>
              </w:rPr>
            </w:pPr>
            <w:r>
              <w:rPr>
                <w:rFonts w:ascii="Times New Roman" w:hAnsi="Times New Roman"/>
                <w:sz w:val="24"/>
                <w:szCs w:val="24"/>
              </w:rPr>
              <w:t>15.301.408.561</w:t>
            </w:r>
          </w:p>
          <w:p w:rsidR="008B6454" w:rsidRDefault="008B6454" w:rsidP="00A42204">
            <w:pPr>
              <w:jc w:val="right"/>
              <w:rPr>
                <w:rFonts w:ascii="Times New Roman" w:hAnsi="Times New Roman"/>
                <w:sz w:val="24"/>
                <w:szCs w:val="24"/>
              </w:rPr>
            </w:pPr>
            <w:r>
              <w:rPr>
                <w:rFonts w:ascii="Times New Roman" w:hAnsi="Times New Roman"/>
                <w:sz w:val="24"/>
                <w:szCs w:val="24"/>
              </w:rPr>
              <w:t>3.645.196</w:t>
            </w:r>
          </w:p>
          <w:p w:rsidR="008B6454" w:rsidRDefault="008B6454" w:rsidP="00A42204">
            <w:pPr>
              <w:jc w:val="right"/>
              <w:rPr>
                <w:rFonts w:ascii="Times New Roman" w:hAnsi="Times New Roman"/>
                <w:sz w:val="24"/>
                <w:szCs w:val="24"/>
              </w:rPr>
            </w:pPr>
            <w:r>
              <w:rPr>
                <w:rFonts w:ascii="Times New Roman" w:hAnsi="Times New Roman"/>
                <w:sz w:val="24"/>
                <w:szCs w:val="24"/>
              </w:rPr>
              <w:t>23.519.231.749</w:t>
            </w:r>
          </w:p>
          <w:p w:rsidR="008B6454" w:rsidRDefault="008B6454" w:rsidP="00A42204">
            <w:pPr>
              <w:jc w:val="right"/>
              <w:rPr>
                <w:rFonts w:ascii="Times New Roman" w:hAnsi="Times New Roman"/>
                <w:sz w:val="24"/>
                <w:szCs w:val="24"/>
              </w:rPr>
            </w:pPr>
            <w:r>
              <w:rPr>
                <w:rFonts w:ascii="Times New Roman" w:hAnsi="Times New Roman"/>
                <w:sz w:val="24"/>
                <w:szCs w:val="24"/>
              </w:rPr>
              <w:t>5.868.981.062</w:t>
            </w:r>
          </w:p>
          <w:p w:rsidR="008B6454" w:rsidRPr="002D6652" w:rsidRDefault="008B6454" w:rsidP="00A42204">
            <w:pPr>
              <w:jc w:val="right"/>
              <w:rPr>
                <w:rFonts w:ascii="Times New Roman" w:hAnsi="Times New Roman"/>
                <w:sz w:val="24"/>
                <w:szCs w:val="24"/>
              </w:rPr>
            </w:pPr>
            <w:r>
              <w:rPr>
                <w:rFonts w:ascii="Times New Roman" w:hAnsi="Times New Roman"/>
                <w:sz w:val="24"/>
                <w:szCs w:val="24"/>
              </w:rPr>
              <w:t>17.650.250.687</w:t>
            </w:r>
          </w:p>
        </w:tc>
        <w:tc>
          <w:tcPr>
            <w:tcW w:w="1980" w:type="dxa"/>
          </w:tcPr>
          <w:p w:rsidR="008B6454" w:rsidRPr="002D6652" w:rsidRDefault="008B6454" w:rsidP="00A42204">
            <w:pPr>
              <w:jc w:val="right"/>
              <w:rPr>
                <w:rFonts w:ascii="Times New Roman" w:hAnsi="Times New Roman"/>
                <w:sz w:val="24"/>
                <w:szCs w:val="24"/>
              </w:rPr>
            </w:pPr>
          </w:p>
          <w:p w:rsidR="008B6454" w:rsidRDefault="008B6454" w:rsidP="00A42204">
            <w:pPr>
              <w:jc w:val="right"/>
              <w:rPr>
                <w:rFonts w:ascii="Times New Roman" w:hAnsi="Times New Roman"/>
                <w:sz w:val="24"/>
                <w:szCs w:val="24"/>
              </w:rPr>
            </w:pPr>
            <w:r>
              <w:rPr>
                <w:rFonts w:ascii="Times New Roman" w:hAnsi="Times New Roman"/>
                <w:sz w:val="24"/>
                <w:szCs w:val="24"/>
              </w:rPr>
              <w:t>-1.796.936.909</w:t>
            </w:r>
          </w:p>
          <w:p w:rsidR="008D1BC3" w:rsidRDefault="008B6454" w:rsidP="00A42204">
            <w:pPr>
              <w:jc w:val="right"/>
              <w:rPr>
                <w:rFonts w:ascii="Times New Roman" w:hAnsi="Times New Roman"/>
                <w:sz w:val="24"/>
                <w:szCs w:val="24"/>
              </w:rPr>
            </w:pPr>
            <w:r>
              <w:rPr>
                <w:rFonts w:ascii="Times New Roman" w:hAnsi="Times New Roman"/>
                <w:sz w:val="24"/>
                <w:szCs w:val="24"/>
              </w:rPr>
              <w:t>-5.037.499.300</w:t>
            </w:r>
          </w:p>
          <w:p w:rsidR="008D1BC3" w:rsidRDefault="008D1BC3" w:rsidP="00A42204">
            <w:pPr>
              <w:jc w:val="right"/>
              <w:rPr>
                <w:rFonts w:ascii="Times New Roman" w:hAnsi="Times New Roman"/>
                <w:sz w:val="24"/>
                <w:szCs w:val="24"/>
              </w:rPr>
            </w:pPr>
            <w:r>
              <w:rPr>
                <w:rFonts w:ascii="Times New Roman" w:hAnsi="Times New Roman"/>
                <w:sz w:val="24"/>
                <w:szCs w:val="24"/>
              </w:rPr>
              <w:t>+192.522.228</w:t>
            </w:r>
          </w:p>
          <w:p w:rsidR="008D1BC3" w:rsidRDefault="008D1BC3" w:rsidP="00A42204">
            <w:pPr>
              <w:jc w:val="right"/>
              <w:rPr>
                <w:rFonts w:ascii="Times New Roman" w:hAnsi="Times New Roman"/>
                <w:sz w:val="24"/>
                <w:szCs w:val="24"/>
              </w:rPr>
            </w:pPr>
            <w:r>
              <w:rPr>
                <w:rFonts w:ascii="Times New Roman" w:hAnsi="Times New Roman"/>
                <w:sz w:val="24"/>
                <w:szCs w:val="24"/>
              </w:rPr>
              <w:t>-6.641.913.981</w:t>
            </w:r>
          </w:p>
          <w:p w:rsidR="008D1BC3" w:rsidRDefault="008D1BC3" w:rsidP="00A42204">
            <w:pPr>
              <w:jc w:val="right"/>
              <w:rPr>
                <w:rFonts w:ascii="Times New Roman" w:hAnsi="Times New Roman"/>
                <w:sz w:val="24"/>
                <w:szCs w:val="24"/>
              </w:rPr>
            </w:pPr>
            <w:r>
              <w:rPr>
                <w:rFonts w:ascii="Times New Roman" w:hAnsi="Times New Roman"/>
                <w:sz w:val="24"/>
                <w:szCs w:val="24"/>
              </w:rPr>
              <w:t>+2.116.439.758</w:t>
            </w:r>
          </w:p>
          <w:p w:rsidR="008B6454" w:rsidRPr="002D6652" w:rsidRDefault="008D1BC3" w:rsidP="00A42204">
            <w:pPr>
              <w:jc w:val="right"/>
              <w:rPr>
                <w:rFonts w:ascii="Times New Roman" w:hAnsi="Times New Roman"/>
                <w:sz w:val="24"/>
                <w:szCs w:val="24"/>
              </w:rPr>
            </w:pPr>
            <w:r>
              <w:rPr>
                <w:rFonts w:ascii="Times New Roman" w:hAnsi="Times New Roman"/>
                <w:sz w:val="24"/>
                <w:szCs w:val="24"/>
              </w:rPr>
              <w:t>-4.525.474.223</w:t>
            </w:r>
            <w:r w:rsidR="008B6454" w:rsidRPr="002D6652">
              <w:rPr>
                <w:rFonts w:ascii="Times New Roman" w:hAnsi="Times New Roman"/>
                <w:sz w:val="24"/>
                <w:szCs w:val="24"/>
              </w:rPr>
              <w:t xml:space="preserve">   </w:t>
            </w:r>
          </w:p>
        </w:tc>
        <w:tc>
          <w:tcPr>
            <w:tcW w:w="1136" w:type="dxa"/>
          </w:tcPr>
          <w:p w:rsidR="008B6454" w:rsidRPr="002D6652" w:rsidRDefault="008B6454" w:rsidP="00A42204">
            <w:pPr>
              <w:jc w:val="right"/>
              <w:rPr>
                <w:rFonts w:ascii="Times New Roman" w:hAnsi="Times New Roman"/>
                <w:sz w:val="24"/>
                <w:szCs w:val="24"/>
              </w:rPr>
            </w:pPr>
          </w:p>
          <w:p w:rsidR="008B6454" w:rsidRPr="002D6652" w:rsidRDefault="008B6454" w:rsidP="00A42204">
            <w:pPr>
              <w:jc w:val="right"/>
              <w:rPr>
                <w:rFonts w:ascii="Times New Roman" w:hAnsi="Times New Roman"/>
                <w:sz w:val="24"/>
                <w:szCs w:val="24"/>
              </w:rPr>
            </w:pPr>
            <w:r>
              <w:rPr>
                <w:rFonts w:ascii="Times New Roman" w:hAnsi="Times New Roman"/>
                <w:sz w:val="24"/>
                <w:szCs w:val="24"/>
              </w:rPr>
              <w:t>-7,64%</w:t>
            </w:r>
            <w:r w:rsidRPr="002D6652">
              <w:rPr>
                <w:rFonts w:ascii="Times New Roman" w:hAnsi="Times New Roman"/>
                <w:sz w:val="24"/>
                <w:szCs w:val="24"/>
              </w:rPr>
              <w:t xml:space="preserve">      </w:t>
            </w:r>
          </w:p>
          <w:p w:rsidR="008B6454" w:rsidRDefault="008B6454" w:rsidP="00A42204">
            <w:pPr>
              <w:jc w:val="right"/>
              <w:rPr>
                <w:rFonts w:ascii="Times New Roman" w:hAnsi="Times New Roman"/>
                <w:sz w:val="24"/>
                <w:szCs w:val="24"/>
              </w:rPr>
            </w:pPr>
            <w:r>
              <w:rPr>
                <w:rFonts w:ascii="Times New Roman" w:hAnsi="Times New Roman"/>
                <w:sz w:val="24"/>
                <w:szCs w:val="24"/>
              </w:rPr>
              <w:t>-21,42%</w:t>
            </w:r>
            <w:r w:rsidRPr="002D6652">
              <w:rPr>
                <w:rFonts w:ascii="Times New Roman" w:hAnsi="Times New Roman"/>
                <w:sz w:val="24"/>
                <w:szCs w:val="24"/>
              </w:rPr>
              <w:t xml:space="preserve">        </w:t>
            </w:r>
          </w:p>
          <w:p w:rsidR="008D1BC3" w:rsidRDefault="008D1BC3" w:rsidP="00A42204">
            <w:pPr>
              <w:jc w:val="right"/>
              <w:rPr>
                <w:rFonts w:ascii="Times New Roman" w:hAnsi="Times New Roman"/>
                <w:sz w:val="24"/>
                <w:szCs w:val="24"/>
              </w:rPr>
            </w:pPr>
            <w:r>
              <w:rPr>
                <w:rFonts w:ascii="Times New Roman" w:hAnsi="Times New Roman"/>
                <w:sz w:val="24"/>
                <w:szCs w:val="24"/>
              </w:rPr>
              <w:t>+0,82%</w:t>
            </w:r>
          </w:p>
          <w:p w:rsidR="008D1BC3" w:rsidRDefault="008D1BC3" w:rsidP="00A42204">
            <w:pPr>
              <w:jc w:val="right"/>
              <w:rPr>
                <w:rFonts w:ascii="Times New Roman" w:hAnsi="Times New Roman"/>
                <w:sz w:val="24"/>
                <w:szCs w:val="24"/>
              </w:rPr>
            </w:pPr>
            <w:r>
              <w:rPr>
                <w:rFonts w:ascii="Times New Roman" w:hAnsi="Times New Roman"/>
                <w:sz w:val="24"/>
                <w:szCs w:val="24"/>
              </w:rPr>
              <w:t>-28,24%</w:t>
            </w:r>
          </w:p>
          <w:p w:rsidR="008D1BC3" w:rsidRDefault="008D1BC3" w:rsidP="00A42204">
            <w:pPr>
              <w:jc w:val="right"/>
              <w:rPr>
                <w:rFonts w:ascii="Times New Roman" w:hAnsi="Times New Roman"/>
                <w:sz w:val="24"/>
                <w:szCs w:val="24"/>
              </w:rPr>
            </w:pPr>
            <w:r>
              <w:rPr>
                <w:rFonts w:ascii="Times New Roman" w:hAnsi="Times New Roman"/>
                <w:sz w:val="24"/>
                <w:szCs w:val="24"/>
              </w:rPr>
              <w:t>+9,00%</w:t>
            </w:r>
          </w:p>
          <w:p w:rsidR="008D1BC3" w:rsidRPr="002D6652" w:rsidRDefault="008D1BC3" w:rsidP="00A42204">
            <w:pPr>
              <w:jc w:val="right"/>
              <w:rPr>
                <w:rFonts w:ascii="Times New Roman" w:hAnsi="Times New Roman"/>
                <w:sz w:val="24"/>
                <w:szCs w:val="24"/>
              </w:rPr>
            </w:pPr>
            <w:r>
              <w:rPr>
                <w:rFonts w:ascii="Times New Roman" w:hAnsi="Times New Roman"/>
                <w:sz w:val="24"/>
                <w:szCs w:val="24"/>
              </w:rPr>
              <w:t>-19,24%</w:t>
            </w:r>
          </w:p>
        </w:tc>
      </w:tr>
    </w:tbl>
    <w:p w:rsidR="008B6454" w:rsidRDefault="008B6454" w:rsidP="008B6454">
      <w:pPr>
        <w:jc w:val="both"/>
        <w:rPr>
          <w:rFonts w:ascii="Times New Roman" w:hAnsi="Times New Roman"/>
          <w:sz w:val="24"/>
          <w:szCs w:val="24"/>
        </w:rPr>
      </w:pPr>
      <w:r w:rsidRPr="002D6652">
        <w:rPr>
          <w:rFonts w:ascii="Times New Roman" w:hAnsi="Times New Roman"/>
          <w:sz w:val="24"/>
          <w:szCs w:val="24"/>
        </w:rPr>
        <w:tab/>
      </w:r>
    </w:p>
    <w:p w:rsidR="008B6454" w:rsidRPr="002D6652" w:rsidRDefault="008B6454" w:rsidP="008B6454">
      <w:pPr>
        <w:jc w:val="both"/>
        <w:rPr>
          <w:rFonts w:ascii="Times New Roman" w:hAnsi="Times New Roman"/>
          <w:sz w:val="24"/>
          <w:szCs w:val="24"/>
        </w:rPr>
      </w:pPr>
      <w:r w:rsidRPr="002D6652">
        <w:rPr>
          <w:rFonts w:ascii="Times New Roman" w:hAnsi="Times New Roman"/>
          <w:sz w:val="24"/>
          <w:szCs w:val="24"/>
        </w:rPr>
        <w:t xml:space="preserve">Lợi nhuận sau thuế thu nhập DN </w:t>
      </w:r>
      <w:r w:rsidR="008D1BC3">
        <w:rPr>
          <w:rFonts w:ascii="Times New Roman" w:hAnsi="Times New Roman"/>
          <w:sz w:val="24"/>
          <w:szCs w:val="24"/>
        </w:rPr>
        <w:t>9</w:t>
      </w:r>
      <w:r w:rsidRPr="002D6652">
        <w:rPr>
          <w:rFonts w:ascii="Times New Roman" w:hAnsi="Times New Roman"/>
          <w:sz w:val="24"/>
          <w:szCs w:val="24"/>
        </w:rPr>
        <w:t xml:space="preserve"> tháng đầu năm 201</w:t>
      </w:r>
      <w:r>
        <w:rPr>
          <w:rFonts w:ascii="Times New Roman" w:hAnsi="Times New Roman"/>
          <w:sz w:val="24"/>
          <w:szCs w:val="24"/>
        </w:rPr>
        <w:t>2</w:t>
      </w:r>
      <w:r w:rsidRPr="002D6652">
        <w:rPr>
          <w:rFonts w:ascii="Times New Roman" w:hAnsi="Times New Roman"/>
          <w:sz w:val="24"/>
          <w:szCs w:val="24"/>
        </w:rPr>
        <w:t xml:space="preserve"> </w:t>
      </w:r>
      <w:r>
        <w:rPr>
          <w:rFonts w:ascii="Times New Roman" w:hAnsi="Times New Roman"/>
          <w:sz w:val="24"/>
          <w:szCs w:val="24"/>
        </w:rPr>
        <w:t>giảm</w:t>
      </w:r>
      <w:r w:rsidRPr="002D6652">
        <w:rPr>
          <w:rFonts w:ascii="Times New Roman" w:hAnsi="Times New Roman"/>
          <w:sz w:val="24"/>
          <w:szCs w:val="24"/>
        </w:rPr>
        <w:t xml:space="preserve"> 1</w:t>
      </w:r>
      <w:r w:rsidR="008D1BC3">
        <w:rPr>
          <w:rFonts w:ascii="Times New Roman" w:hAnsi="Times New Roman"/>
          <w:sz w:val="24"/>
          <w:szCs w:val="24"/>
        </w:rPr>
        <w:t>9,24</w:t>
      </w:r>
      <w:r w:rsidRPr="002D6652">
        <w:rPr>
          <w:rFonts w:ascii="Times New Roman" w:hAnsi="Times New Roman"/>
          <w:sz w:val="24"/>
          <w:szCs w:val="24"/>
        </w:rPr>
        <w:t xml:space="preserve">% so với </w:t>
      </w:r>
      <w:r w:rsidR="008D1BC3">
        <w:rPr>
          <w:rFonts w:ascii="Times New Roman" w:hAnsi="Times New Roman"/>
          <w:sz w:val="24"/>
          <w:szCs w:val="24"/>
        </w:rPr>
        <w:t>9</w:t>
      </w:r>
      <w:r w:rsidRPr="002D6652">
        <w:rPr>
          <w:rFonts w:ascii="Times New Roman" w:hAnsi="Times New Roman"/>
          <w:sz w:val="24"/>
          <w:szCs w:val="24"/>
        </w:rPr>
        <w:t xml:space="preserve"> tháng đầu năm 201</w:t>
      </w:r>
      <w:r>
        <w:rPr>
          <w:rFonts w:ascii="Times New Roman" w:hAnsi="Times New Roman"/>
          <w:sz w:val="24"/>
          <w:szCs w:val="24"/>
        </w:rPr>
        <w:t>1</w:t>
      </w:r>
      <w:r w:rsidRPr="002D6652">
        <w:rPr>
          <w:rFonts w:ascii="Times New Roman" w:hAnsi="Times New Roman"/>
          <w:sz w:val="24"/>
          <w:szCs w:val="24"/>
        </w:rPr>
        <w:t xml:space="preserve"> do các nguyên nhân sau:</w:t>
      </w:r>
    </w:p>
    <w:p w:rsidR="008B6454" w:rsidRPr="002D6652" w:rsidRDefault="008B6454" w:rsidP="008B6454">
      <w:pPr>
        <w:numPr>
          <w:ilvl w:val="0"/>
          <w:numId w:val="1"/>
        </w:numPr>
        <w:jc w:val="both"/>
        <w:rPr>
          <w:rFonts w:ascii="Times New Roman" w:hAnsi="Times New Roman"/>
          <w:sz w:val="24"/>
          <w:szCs w:val="24"/>
        </w:rPr>
      </w:pPr>
      <w:r w:rsidRPr="002D6652">
        <w:rPr>
          <w:rFonts w:ascii="Times New Roman" w:hAnsi="Times New Roman"/>
          <w:sz w:val="24"/>
          <w:szCs w:val="24"/>
        </w:rPr>
        <w:t>Năm 201</w:t>
      </w:r>
      <w:r>
        <w:rPr>
          <w:rFonts w:ascii="Times New Roman" w:hAnsi="Times New Roman"/>
          <w:sz w:val="24"/>
          <w:szCs w:val="24"/>
        </w:rPr>
        <w:t>2</w:t>
      </w:r>
      <w:r w:rsidRPr="002D6652">
        <w:rPr>
          <w:rFonts w:ascii="Times New Roman" w:hAnsi="Times New Roman"/>
          <w:sz w:val="24"/>
          <w:szCs w:val="24"/>
        </w:rPr>
        <w:t xml:space="preserve"> được ưu đãi giảm </w:t>
      </w:r>
      <w:r>
        <w:rPr>
          <w:rFonts w:ascii="Times New Roman" w:hAnsi="Times New Roman"/>
          <w:sz w:val="24"/>
          <w:szCs w:val="24"/>
        </w:rPr>
        <w:t>30% thuế TNDN phải nộp đối với hoạt động sản xuất kinh doanh của các doanh nghiệp nhỏ và vừa theo tinh thần Nghị quyết 13/NQ-CP ngày 10/05/2012 của Thủ tướng Chính Phủ. Đồng thời tổng lợi nhuận kế toán trước thuế cũng giảm so với cùng kỳ năm trước. Do đó chi phí thuế TNDN hiện hành giảm hơn kỳ trước.</w:t>
      </w:r>
    </w:p>
    <w:p w:rsidR="008B6454" w:rsidRPr="002D6652" w:rsidRDefault="008B6454" w:rsidP="008B6454">
      <w:pPr>
        <w:ind w:left="360" w:firstLine="720"/>
        <w:jc w:val="both"/>
        <w:rPr>
          <w:rFonts w:ascii="Times New Roman" w:hAnsi="Times New Roman"/>
          <w:sz w:val="24"/>
          <w:szCs w:val="24"/>
        </w:rPr>
      </w:pPr>
      <w:r w:rsidRPr="002D6652">
        <w:rPr>
          <w:rFonts w:ascii="Times New Roman" w:hAnsi="Times New Roman"/>
          <w:sz w:val="24"/>
          <w:szCs w:val="24"/>
        </w:rPr>
        <w:t xml:space="preserve">Chi tiết này làm </w:t>
      </w:r>
      <w:r>
        <w:rPr>
          <w:rFonts w:ascii="Times New Roman" w:hAnsi="Times New Roman"/>
          <w:sz w:val="24"/>
          <w:szCs w:val="24"/>
        </w:rPr>
        <w:t>tăng</w:t>
      </w:r>
      <w:r w:rsidRPr="002D6652">
        <w:rPr>
          <w:rFonts w:ascii="Times New Roman" w:hAnsi="Times New Roman"/>
          <w:sz w:val="24"/>
          <w:szCs w:val="24"/>
        </w:rPr>
        <w:t xml:space="preserve"> lợi nhuận sau thuế là  </w:t>
      </w:r>
      <w:r w:rsidR="008D1BC3">
        <w:rPr>
          <w:rFonts w:ascii="Times New Roman" w:hAnsi="Times New Roman"/>
          <w:sz w:val="24"/>
          <w:szCs w:val="24"/>
        </w:rPr>
        <w:t>9,00</w:t>
      </w:r>
      <w:r w:rsidRPr="002D6652">
        <w:rPr>
          <w:rFonts w:ascii="Times New Roman" w:hAnsi="Times New Roman"/>
          <w:sz w:val="24"/>
          <w:szCs w:val="24"/>
        </w:rPr>
        <w:t>% (-</w:t>
      </w:r>
      <w:r w:rsidR="008D1BC3">
        <w:rPr>
          <w:rFonts w:ascii="Times New Roman" w:hAnsi="Times New Roman"/>
          <w:sz w:val="24"/>
          <w:szCs w:val="24"/>
        </w:rPr>
        <w:t>9,00</w:t>
      </w:r>
      <w:r w:rsidRPr="002D6652">
        <w:rPr>
          <w:rFonts w:ascii="Times New Roman" w:hAnsi="Times New Roman"/>
          <w:sz w:val="24"/>
          <w:szCs w:val="24"/>
        </w:rPr>
        <w:t>%).</w:t>
      </w:r>
    </w:p>
    <w:p w:rsidR="008B6454" w:rsidRPr="002D6652" w:rsidRDefault="008B6454" w:rsidP="008B6454">
      <w:pPr>
        <w:ind w:left="720"/>
        <w:jc w:val="both"/>
        <w:rPr>
          <w:rFonts w:ascii="Times New Roman" w:hAnsi="Times New Roman"/>
          <w:sz w:val="24"/>
          <w:szCs w:val="24"/>
        </w:rPr>
      </w:pPr>
    </w:p>
    <w:p w:rsidR="008B6454" w:rsidRPr="002D6652" w:rsidRDefault="008B6454" w:rsidP="008B6454">
      <w:pPr>
        <w:numPr>
          <w:ilvl w:val="0"/>
          <w:numId w:val="1"/>
        </w:numPr>
        <w:jc w:val="both"/>
        <w:rPr>
          <w:rFonts w:ascii="Times New Roman" w:hAnsi="Times New Roman"/>
          <w:sz w:val="24"/>
          <w:szCs w:val="24"/>
        </w:rPr>
      </w:pPr>
      <w:r>
        <w:rPr>
          <w:rFonts w:ascii="Times New Roman" w:hAnsi="Times New Roman"/>
          <w:sz w:val="24"/>
          <w:szCs w:val="24"/>
        </w:rPr>
        <w:t>Chịu ảnh hưởng chung của nền kinh tế hiện nay, tình hình sản xuất kinh doanh của Công ty gặp nhiều khó khăn,</w:t>
      </w:r>
      <w:r w:rsidRPr="002D6652">
        <w:rPr>
          <w:rFonts w:ascii="Times New Roman" w:hAnsi="Times New Roman"/>
          <w:sz w:val="24"/>
          <w:szCs w:val="24"/>
        </w:rPr>
        <w:t xml:space="preserve"> sản lượng hàng hoá xuất nhập qua cảng </w:t>
      </w:r>
      <w:r>
        <w:rPr>
          <w:rFonts w:ascii="Times New Roman" w:hAnsi="Times New Roman"/>
          <w:sz w:val="24"/>
          <w:szCs w:val="24"/>
        </w:rPr>
        <w:t>giảm</w:t>
      </w:r>
      <w:r w:rsidRPr="002D6652">
        <w:rPr>
          <w:rFonts w:ascii="Times New Roman" w:hAnsi="Times New Roman"/>
          <w:sz w:val="24"/>
          <w:szCs w:val="24"/>
        </w:rPr>
        <w:t xml:space="preserve"> hơn cùng kỳ năm trước, </w:t>
      </w:r>
      <w:r>
        <w:rPr>
          <w:rFonts w:ascii="Times New Roman" w:hAnsi="Times New Roman"/>
          <w:sz w:val="24"/>
          <w:szCs w:val="24"/>
        </w:rPr>
        <w:t xml:space="preserve">Công ty vẫn nổ lực tìm kiếm nguồn hàng và tiết giảm chi phí </w:t>
      </w:r>
      <w:r w:rsidRPr="002D6652">
        <w:rPr>
          <w:rFonts w:ascii="Times New Roman" w:hAnsi="Times New Roman"/>
          <w:sz w:val="24"/>
          <w:szCs w:val="24"/>
        </w:rPr>
        <w:t xml:space="preserve">nên lợi nhuận thuần từ hoạt động bán hàng và cung cấp dịch vụ </w:t>
      </w:r>
      <w:r>
        <w:rPr>
          <w:rFonts w:ascii="Times New Roman" w:hAnsi="Times New Roman"/>
          <w:sz w:val="24"/>
          <w:szCs w:val="24"/>
        </w:rPr>
        <w:t xml:space="preserve">chỉ giảm </w:t>
      </w:r>
      <w:r w:rsidR="008D1BC3">
        <w:rPr>
          <w:rFonts w:ascii="Times New Roman" w:hAnsi="Times New Roman"/>
          <w:sz w:val="24"/>
          <w:szCs w:val="24"/>
        </w:rPr>
        <w:t>7,64</w:t>
      </w:r>
      <w:r>
        <w:rPr>
          <w:rFonts w:ascii="Times New Roman" w:hAnsi="Times New Roman"/>
          <w:sz w:val="24"/>
          <w:szCs w:val="24"/>
        </w:rPr>
        <w:t>%</w:t>
      </w:r>
      <w:r w:rsidRPr="002D6652">
        <w:rPr>
          <w:rFonts w:ascii="Times New Roman" w:hAnsi="Times New Roman"/>
          <w:sz w:val="24"/>
          <w:szCs w:val="24"/>
        </w:rPr>
        <w:t xml:space="preserve"> (</w:t>
      </w:r>
      <w:r>
        <w:rPr>
          <w:rFonts w:ascii="Times New Roman" w:hAnsi="Times New Roman"/>
          <w:sz w:val="24"/>
          <w:szCs w:val="24"/>
        </w:rPr>
        <w:t>-</w:t>
      </w:r>
      <w:r w:rsidR="008D1BC3">
        <w:rPr>
          <w:rFonts w:ascii="Times New Roman" w:hAnsi="Times New Roman"/>
          <w:sz w:val="24"/>
          <w:szCs w:val="24"/>
        </w:rPr>
        <w:t>7,64</w:t>
      </w:r>
      <w:r w:rsidRPr="002D6652">
        <w:rPr>
          <w:rFonts w:ascii="Times New Roman" w:hAnsi="Times New Roman"/>
          <w:sz w:val="24"/>
          <w:szCs w:val="24"/>
        </w:rPr>
        <w:t>%).</w:t>
      </w:r>
    </w:p>
    <w:p w:rsidR="008B6454" w:rsidRPr="002D6652" w:rsidRDefault="008B6454" w:rsidP="008B6454">
      <w:pPr>
        <w:jc w:val="both"/>
        <w:rPr>
          <w:rFonts w:ascii="Times New Roman" w:hAnsi="Times New Roman"/>
          <w:sz w:val="24"/>
          <w:szCs w:val="24"/>
        </w:rPr>
      </w:pPr>
    </w:p>
    <w:p w:rsidR="008B6454" w:rsidRPr="002D6652" w:rsidRDefault="008B6454" w:rsidP="008B6454">
      <w:pPr>
        <w:numPr>
          <w:ilvl w:val="0"/>
          <w:numId w:val="1"/>
        </w:numPr>
        <w:jc w:val="both"/>
        <w:rPr>
          <w:rFonts w:ascii="Times New Roman" w:hAnsi="Times New Roman"/>
          <w:sz w:val="24"/>
          <w:szCs w:val="24"/>
        </w:rPr>
      </w:pPr>
      <w:r w:rsidRPr="002D6652">
        <w:rPr>
          <w:rFonts w:ascii="Times New Roman" w:hAnsi="Times New Roman"/>
          <w:sz w:val="24"/>
          <w:szCs w:val="24"/>
        </w:rPr>
        <w:t>Tận dụng nguồn vốn trong thời gian chờ cơ quan</w:t>
      </w:r>
      <w:r>
        <w:rPr>
          <w:rFonts w:ascii="Times New Roman" w:hAnsi="Times New Roman"/>
          <w:sz w:val="24"/>
          <w:szCs w:val="24"/>
        </w:rPr>
        <w:t xml:space="preserve"> chức năng</w:t>
      </w:r>
      <w:r w:rsidRPr="002D6652">
        <w:rPr>
          <w:rFonts w:ascii="Times New Roman" w:hAnsi="Times New Roman"/>
          <w:sz w:val="24"/>
          <w:szCs w:val="24"/>
        </w:rPr>
        <w:t xml:space="preserve"> duyệt thực hiện các dự án, Công ty kinh doanh về tài chính đạt được lợi nhuận tương đối cao. </w:t>
      </w:r>
      <w:r>
        <w:rPr>
          <w:rFonts w:ascii="Times New Roman" w:hAnsi="Times New Roman"/>
          <w:sz w:val="24"/>
          <w:szCs w:val="24"/>
        </w:rPr>
        <w:t>Tuy nhiên do chính sách lãi suất ngày càng giảm nên</w:t>
      </w:r>
      <w:r w:rsidRPr="002D6652">
        <w:rPr>
          <w:rFonts w:ascii="Times New Roman" w:hAnsi="Times New Roman"/>
          <w:sz w:val="24"/>
          <w:szCs w:val="24"/>
        </w:rPr>
        <w:t xml:space="preserve"> lợi nhuận tài chính kỳ này so với cùng kỳ năm trước </w:t>
      </w:r>
      <w:r>
        <w:rPr>
          <w:rFonts w:ascii="Times New Roman" w:hAnsi="Times New Roman"/>
          <w:sz w:val="24"/>
          <w:szCs w:val="24"/>
        </w:rPr>
        <w:t>giảm</w:t>
      </w:r>
      <w:r w:rsidRPr="002D6652">
        <w:rPr>
          <w:rFonts w:ascii="Times New Roman" w:hAnsi="Times New Roman"/>
          <w:sz w:val="24"/>
          <w:szCs w:val="24"/>
        </w:rPr>
        <w:t xml:space="preserve"> là </w:t>
      </w:r>
      <w:r w:rsidR="008D1BC3">
        <w:rPr>
          <w:rFonts w:ascii="Times New Roman" w:hAnsi="Times New Roman"/>
          <w:sz w:val="24"/>
          <w:szCs w:val="24"/>
        </w:rPr>
        <w:t>21,42</w:t>
      </w:r>
      <w:r w:rsidRPr="002D6652">
        <w:rPr>
          <w:rFonts w:ascii="Times New Roman" w:hAnsi="Times New Roman"/>
          <w:sz w:val="24"/>
          <w:szCs w:val="24"/>
        </w:rPr>
        <w:t xml:space="preserve">% </w:t>
      </w:r>
      <w:r>
        <w:rPr>
          <w:rFonts w:ascii="Times New Roman" w:hAnsi="Times New Roman"/>
          <w:sz w:val="24"/>
          <w:szCs w:val="24"/>
        </w:rPr>
        <w:t xml:space="preserve"> </w:t>
      </w:r>
      <w:r w:rsidRPr="002D6652">
        <w:rPr>
          <w:rFonts w:ascii="Times New Roman" w:hAnsi="Times New Roman"/>
          <w:sz w:val="24"/>
          <w:szCs w:val="24"/>
        </w:rPr>
        <w:t>(</w:t>
      </w:r>
      <w:r>
        <w:rPr>
          <w:rFonts w:ascii="Times New Roman" w:hAnsi="Times New Roman"/>
          <w:sz w:val="24"/>
          <w:szCs w:val="24"/>
        </w:rPr>
        <w:t>-</w:t>
      </w:r>
      <w:r w:rsidR="008D1BC3">
        <w:rPr>
          <w:rFonts w:ascii="Times New Roman" w:hAnsi="Times New Roman"/>
          <w:sz w:val="24"/>
          <w:szCs w:val="24"/>
        </w:rPr>
        <w:t>21,42</w:t>
      </w:r>
      <w:r w:rsidRPr="002D6652">
        <w:rPr>
          <w:rFonts w:ascii="Times New Roman" w:hAnsi="Times New Roman"/>
          <w:sz w:val="24"/>
          <w:szCs w:val="24"/>
        </w:rPr>
        <w:t>%).</w:t>
      </w:r>
    </w:p>
    <w:p w:rsidR="008B6454" w:rsidRPr="002D6652" w:rsidRDefault="008B6454" w:rsidP="008B6454">
      <w:pPr>
        <w:jc w:val="both"/>
        <w:rPr>
          <w:rFonts w:ascii="Times New Roman" w:hAnsi="Times New Roman"/>
          <w:sz w:val="24"/>
          <w:szCs w:val="24"/>
        </w:rPr>
      </w:pPr>
    </w:p>
    <w:p w:rsidR="008B6454" w:rsidRPr="002D6652" w:rsidRDefault="008B6454" w:rsidP="008B6454">
      <w:pPr>
        <w:numPr>
          <w:ilvl w:val="0"/>
          <w:numId w:val="1"/>
        </w:numPr>
        <w:jc w:val="both"/>
        <w:rPr>
          <w:rFonts w:ascii="Times New Roman" w:hAnsi="Times New Roman"/>
          <w:sz w:val="24"/>
          <w:szCs w:val="24"/>
        </w:rPr>
      </w:pPr>
      <w:r>
        <w:rPr>
          <w:rFonts w:ascii="Times New Roman" w:hAnsi="Times New Roman"/>
          <w:sz w:val="24"/>
          <w:szCs w:val="24"/>
        </w:rPr>
        <w:t>Trong kỳ này</w:t>
      </w:r>
      <w:r w:rsidRPr="002D6652">
        <w:rPr>
          <w:rFonts w:ascii="Times New Roman" w:hAnsi="Times New Roman"/>
          <w:sz w:val="24"/>
          <w:szCs w:val="24"/>
        </w:rPr>
        <w:t xml:space="preserve"> có phát sinh khoản tiền thu về </w:t>
      </w:r>
      <w:r>
        <w:rPr>
          <w:rFonts w:ascii="Times New Roman" w:hAnsi="Times New Roman"/>
          <w:sz w:val="24"/>
          <w:szCs w:val="24"/>
        </w:rPr>
        <w:t>hoàn thuế xuất khẩu</w:t>
      </w:r>
      <w:r w:rsidRPr="002D6652">
        <w:rPr>
          <w:rFonts w:ascii="Times New Roman" w:hAnsi="Times New Roman"/>
          <w:sz w:val="24"/>
          <w:szCs w:val="24"/>
        </w:rPr>
        <w:t xml:space="preserve"> nên thu nhập khác tăng, vì vậy lợi nhuận khác kỳ này </w:t>
      </w:r>
      <w:r>
        <w:rPr>
          <w:rFonts w:ascii="Times New Roman" w:hAnsi="Times New Roman"/>
          <w:sz w:val="24"/>
          <w:szCs w:val="24"/>
        </w:rPr>
        <w:t>tăng</w:t>
      </w:r>
      <w:r w:rsidRPr="002D6652">
        <w:rPr>
          <w:rFonts w:ascii="Times New Roman" w:hAnsi="Times New Roman"/>
          <w:sz w:val="24"/>
          <w:szCs w:val="24"/>
        </w:rPr>
        <w:t xml:space="preserve"> so với cùng kỳ năm trước là </w:t>
      </w:r>
      <w:r w:rsidR="008D1BC3">
        <w:rPr>
          <w:rFonts w:ascii="Times New Roman" w:hAnsi="Times New Roman"/>
          <w:sz w:val="24"/>
          <w:szCs w:val="24"/>
        </w:rPr>
        <w:t>0,82</w:t>
      </w:r>
      <w:r w:rsidRPr="002D6652">
        <w:rPr>
          <w:rFonts w:ascii="Times New Roman" w:hAnsi="Times New Roman"/>
          <w:sz w:val="24"/>
          <w:szCs w:val="24"/>
        </w:rPr>
        <w:t>% (</w:t>
      </w:r>
      <w:r w:rsidR="008D1BC3">
        <w:rPr>
          <w:rFonts w:ascii="Times New Roman" w:hAnsi="Times New Roman"/>
          <w:sz w:val="24"/>
          <w:szCs w:val="24"/>
        </w:rPr>
        <w:t>0,82</w:t>
      </w:r>
      <w:r w:rsidRPr="002D6652">
        <w:rPr>
          <w:rFonts w:ascii="Times New Roman" w:hAnsi="Times New Roman"/>
          <w:sz w:val="24"/>
          <w:szCs w:val="24"/>
        </w:rPr>
        <w:t>%).</w:t>
      </w:r>
    </w:p>
    <w:p w:rsidR="008B6454" w:rsidRPr="002D6652" w:rsidRDefault="008B6454" w:rsidP="008B6454">
      <w:pPr>
        <w:ind w:left="720"/>
        <w:jc w:val="both"/>
        <w:rPr>
          <w:rFonts w:ascii="Times New Roman" w:hAnsi="Times New Roman"/>
          <w:sz w:val="24"/>
          <w:szCs w:val="24"/>
        </w:rPr>
      </w:pPr>
    </w:p>
    <w:p w:rsidR="008B6454" w:rsidRPr="002D6652" w:rsidRDefault="008B6454" w:rsidP="008B6454">
      <w:pPr>
        <w:ind w:left="720"/>
        <w:jc w:val="both"/>
        <w:rPr>
          <w:rFonts w:ascii="Times New Roman" w:hAnsi="Times New Roman"/>
          <w:sz w:val="24"/>
          <w:szCs w:val="24"/>
        </w:rPr>
      </w:pPr>
      <w:r w:rsidRPr="002D6652">
        <w:rPr>
          <w:rFonts w:ascii="Times New Roman" w:hAnsi="Times New Roman"/>
          <w:sz w:val="24"/>
          <w:szCs w:val="24"/>
        </w:rPr>
        <w:t>Nay Công ty giải trình cụ thể như trên để Quý cơ quan chức năng được rõ.</w:t>
      </w:r>
    </w:p>
    <w:p w:rsidR="008B6454" w:rsidRPr="002D6652" w:rsidRDefault="008B6454" w:rsidP="008B6454">
      <w:pPr>
        <w:ind w:left="720"/>
        <w:rPr>
          <w:rFonts w:ascii="Times New Roman" w:hAnsi="Times New Roman"/>
          <w:sz w:val="24"/>
          <w:szCs w:val="24"/>
        </w:rPr>
      </w:pPr>
      <w:r w:rsidRPr="002D6652">
        <w:rPr>
          <w:rFonts w:ascii="Times New Roman" w:hAnsi="Times New Roman"/>
          <w:sz w:val="24"/>
          <w:szCs w:val="24"/>
        </w:rPr>
        <w:tab/>
      </w:r>
      <w:r w:rsidRPr="002D6652">
        <w:rPr>
          <w:rFonts w:ascii="Times New Roman" w:hAnsi="Times New Roman"/>
          <w:sz w:val="24"/>
          <w:szCs w:val="24"/>
        </w:rPr>
        <w:tab/>
      </w:r>
      <w:r w:rsidRPr="002D6652">
        <w:rPr>
          <w:rFonts w:ascii="Times New Roman" w:hAnsi="Times New Roman"/>
          <w:sz w:val="24"/>
          <w:szCs w:val="24"/>
        </w:rPr>
        <w:tab/>
      </w:r>
      <w:r w:rsidRPr="002D6652">
        <w:rPr>
          <w:rFonts w:ascii="Times New Roman" w:hAnsi="Times New Roman"/>
          <w:sz w:val="24"/>
          <w:szCs w:val="24"/>
        </w:rPr>
        <w:tab/>
      </w:r>
      <w:r w:rsidRPr="002D6652">
        <w:rPr>
          <w:rFonts w:ascii="Times New Roman" w:hAnsi="Times New Roman"/>
          <w:sz w:val="24"/>
          <w:szCs w:val="24"/>
        </w:rPr>
        <w:tab/>
      </w:r>
      <w:r w:rsidRPr="002D6652">
        <w:rPr>
          <w:rFonts w:ascii="Times New Roman" w:hAnsi="Times New Roman"/>
          <w:sz w:val="24"/>
          <w:szCs w:val="24"/>
        </w:rPr>
        <w:tab/>
      </w:r>
    </w:p>
    <w:p w:rsidR="008B6454" w:rsidRPr="002D6652" w:rsidRDefault="008B6454" w:rsidP="008B6454">
      <w:pPr>
        <w:ind w:left="5040"/>
        <w:rPr>
          <w:rFonts w:ascii="Times New Roman" w:hAnsi="Times New Roman"/>
          <w:sz w:val="24"/>
          <w:szCs w:val="24"/>
        </w:rPr>
      </w:pPr>
      <w:r w:rsidRPr="002D6652">
        <w:rPr>
          <w:rFonts w:ascii="Times New Roman" w:hAnsi="Times New Roman"/>
          <w:sz w:val="24"/>
          <w:szCs w:val="24"/>
        </w:rPr>
        <w:t xml:space="preserve">      Kính chào trân trọng.</w:t>
      </w:r>
    </w:p>
    <w:p w:rsidR="008B6454" w:rsidRPr="002D6652" w:rsidRDefault="008B6454" w:rsidP="008B6454">
      <w:pPr>
        <w:ind w:left="720"/>
        <w:rPr>
          <w:rFonts w:ascii="Times New Roman" w:hAnsi="Times New Roman"/>
          <w:sz w:val="24"/>
          <w:szCs w:val="24"/>
        </w:rPr>
      </w:pPr>
    </w:p>
    <w:p w:rsidR="008B6454" w:rsidRDefault="008B6454" w:rsidP="008B6454">
      <w:pPr>
        <w:ind w:left="720"/>
      </w:pPr>
      <w:r w:rsidRPr="002D6652">
        <w:rPr>
          <w:rFonts w:ascii="Times New Roman" w:hAnsi="Times New Roman"/>
          <w:sz w:val="24"/>
          <w:szCs w:val="24"/>
        </w:rPr>
        <w:tab/>
      </w:r>
      <w:r w:rsidRPr="002D6652">
        <w:rPr>
          <w:rFonts w:ascii="Times New Roman" w:hAnsi="Times New Roman"/>
          <w:sz w:val="24"/>
          <w:szCs w:val="24"/>
        </w:rPr>
        <w:tab/>
      </w:r>
      <w:r w:rsidRPr="002D6652">
        <w:rPr>
          <w:rFonts w:ascii="Times New Roman" w:hAnsi="Times New Roman"/>
          <w:sz w:val="24"/>
          <w:szCs w:val="24"/>
        </w:rPr>
        <w:tab/>
      </w:r>
      <w:r w:rsidRPr="002D6652">
        <w:rPr>
          <w:rFonts w:ascii="Times New Roman" w:hAnsi="Times New Roman"/>
          <w:sz w:val="24"/>
          <w:szCs w:val="24"/>
        </w:rPr>
        <w:tab/>
      </w:r>
      <w:r w:rsidRPr="002D6652">
        <w:rPr>
          <w:rFonts w:ascii="Times New Roman" w:hAnsi="Times New Roman"/>
          <w:sz w:val="24"/>
          <w:szCs w:val="24"/>
        </w:rPr>
        <w:tab/>
      </w:r>
      <w:r w:rsidRPr="002D6652">
        <w:rPr>
          <w:rFonts w:ascii="Times New Roman" w:hAnsi="Times New Roman"/>
          <w:sz w:val="24"/>
          <w:szCs w:val="24"/>
        </w:rPr>
        <w:tab/>
      </w:r>
      <w:r w:rsidRPr="002D6652">
        <w:rPr>
          <w:rFonts w:ascii="Times New Roman" w:hAnsi="Times New Roman"/>
          <w:sz w:val="24"/>
          <w:szCs w:val="24"/>
        </w:rPr>
        <w:tab/>
      </w:r>
      <w:r w:rsidRPr="002D6652">
        <w:rPr>
          <w:rFonts w:ascii="Times New Roman" w:hAnsi="Times New Roman"/>
          <w:b/>
          <w:sz w:val="24"/>
          <w:szCs w:val="24"/>
        </w:rPr>
        <w:t>GIÁM ĐỐC</w:t>
      </w:r>
    </w:p>
    <w:p w:rsidR="008B6454" w:rsidRDefault="008B6454" w:rsidP="008B6454"/>
    <w:p w:rsidR="008B6454" w:rsidRDefault="008B6454"/>
    <w:sectPr w:rsidR="008B6454" w:rsidSect="00E6758D">
      <w:footerReference w:type="even" r:id="rId7"/>
      <w:footerReference w:type="default" r:id="rId8"/>
      <w:pgSz w:w="11909" w:h="16834" w:code="9"/>
      <w:pgMar w:top="864" w:right="864" w:bottom="864"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A02" w:rsidRDefault="00DE3A02">
      <w:r>
        <w:separator/>
      </w:r>
    </w:p>
  </w:endnote>
  <w:endnote w:type="continuationSeparator" w:id="1">
    <w:p w:rsidR="00DE3A02" w:rsidRDefault="00DE3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8D" w:rsidRDefault="00E6758D" w:rsidP="00A422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758D" w:rsidRDefault="00E675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8D" w:rsidRDefault="00E6758D" w:rsidP="00A422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6758D" w:rsidRDefault="00E675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A02" w:rsidRDefault="00DE3A02">
      <w:r>
        <w:separator/>
      </w:r>
    </w:p>
  </w:footnote>
  <w:footnote w:type="continuationSeparator" w:id="1">
    <w:p w:rsidR="00DE3A02" w:rsidRDefault="00DE3A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E36CE"/>
    <w:multiLevelType w:val="hybridMultilevel"/>
    <w:tmpl w:val="CEB8EB2C"/>
    <w:lvl w:ilvl="0" w:tplc="9BBAA5F4">
      <w:start w:val="8"/>
      <w:numFmt w:val="bullet"/>
      <w:lvlText w:val="-"/>
      <w:lvlJc w:val="left"/>
      <w:pPr>
        <w:tabs>
          <w:tab w:val="num" w:pos="1080"/>
        </w:tabs>
        <w:ind w:left="1080" w:hanging="360"/>
      </w:pPr>
      <w:rPr>
        <w:rFonts w:ascii="Times New Roman" w:eastAsia="Times New Roman" w:hAnsi="Times New Roman" w:cs="Times New Roman" w:hint="default"/>
      </w:rPr>
    </w:lvl>
    <w:lvl w:ilvl="1" w:tplc="BA3E7486">
      <w:start w:val="8"/>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footnotePr>
    <w:footnote w:id="0"/>
    <w:footnote w:id="1"/>
  </w:footnotePr>
  <w:endnotePr>
    <w:endnote w:id="0"/>
    <w:endnote w:id="1"/>
  </w:endnotePr>
  <w:compat/>
  <w:rsids>
    <w:rsidRoot w:val="008B6454"/>
    <w:rsid w:val="002806EC"/>
    <w:rsid w:val="008B6454"/>
    <w:rsid w:val="008D1BC3"/>
    <w:rsid w:val="00A42204"/>
    <w:rsid w:val="00DE3A02"/>
    <w:rsid w:val="00E67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454"/>
    <w:rPr>
      <w:rFonts w:ascii="VNI-Times" w:hAnsi="VNI-Time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B6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B6454"/>
    <w:pPr>
      <w:tabs>
        <w:tab w:val="center" w:pos="4320"/>
        <w:tab w:val="right" w:pos="8640"/>
      </w:tabs>
    </w:pPr>
  </w:style>
  <w:style w:type="character" w:styleId="PageNumber">
    <w:name w:val="page number"/>
    <w:basedOn w:val="DefaultParagraphFont"/>
    <w:rsid w:val="008B64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CÔNG TY CỔ PHẦN CẢNG RAU QUẢ</vt:lpstr>
    </vt:vector>
  </TitlesOfParts>
  <Company>Microsoft</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CẢNG RAU QUẢ</dc:title>
  <dc:creator>Smart</dc:creator>
  <cp:lastModifiedBy>Mr Binh</cp:lastModifiedBy>
  <cp:revision>2</cp:revision>
  <cp:lastPrinted>2012-10-15T02:44:00Z</cp:lastPrinted>
  <dcterms:created xsi:type="dcterms:W3CDTF">2012-10-15T02:55:00Z</dcterms:created>
  <dcterms:modified xsi:type="dcterms:W3CDTF">2012-10-15T02:55:00Z</dcterms:modified>
</cp:coreProperties>
</file>